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4793" w14:textId="6EC81E0B" w:rsidR="00FF5988" w:rsidRDefault="00DC2893" w:rsidP="00DC2893">
      <w:pPr>
        <w:pStyle w:val="Heading1"/>
      </w:pPr>
      <w:r>
        <w:t>42U2</w:t>
      </w:r>
    </w:p>
    <w:p w14:paraId="3334419C" w14:textId="06ED3609" w:rsidR="00DC2893" w:rsidRDefault="00DC2893" w:rsidP="00CB6BB2">
      <w:r>
        <w:t>Installation Date</w:t>
      </w:r>
      <w:proofErr w:type="gramStart"/>
      <w:r>
        <w:t>:</w:t>
      </w:r>
      <w:r>
        <w:tab/>
      </w:r>
      <w:r>
        <w:tab/>
        <w:t>7</w:t>
      </w:r>
      <w:proofErr w:type="gramEnd"/>
      <w:r>
        <w:t>/14/2025</w:t>
      </w:r>
    </w:p>
    <w:p w14:paraId="4DE25C48" w14:textId="396BFA5E" w:rsidR="00DC2893" w:rsidRDefault="00DC2893" w:rsidP="00CB6BB2">
      <w:r>
        <w:t>Coordinates Valid:</w:t>
      </w:r>
      <w:r>
        <w:tab/>
        <w:t>7/15/2025 09:13 MDT</w:t>
      </w:r>
    </w:p>
    <w:p w14:paraId="1C58FCC5" w14:textId="7D0FC290" w:rsidR="001925E8" w:rsidRDefault="001925E8" w:rsidP="00CB6BB2">
      <w:r>
        <w:t>More information:</w:t>
      </w:r>
      <w:r>
        <w:tab/>
      </w:r>
      <w:r w:rsidRPr="001925E8">
        <w:t>https://igage.com/out/CORS/42</w:t>
      </w:r>
      <w:r>
        <w:t>U</w:t>
      </w:r>
      <w:r w:rsidRPr="001925E8">
        <w:t>2_MorganUT/index.htm</w:t>
      </w:r>
    </w:p>
    <w:p w14:paraId="437BFEDD" w14:textId="79C6A78C" w:rsidR="00DC2893" w:rsidRDefault="008D2C5A" w:rsidP="008D2C5A">
      <w:pPr>
        <w:pStyle w:val="Heading2"/>
      </w:pPr>
      <w:r>
        <w:t>Connecting</w:t>
      </w:r>
    </w:p>
    <w:p w14:paraId="62B0D12E" w14:textId="4D70A711" w:rsidR="008D2C5A" w:rsidRDefault="008D2C5A" w:rsidP="008D2C5A">
      <w:r>
        <w:t>Direct Connection:</w:t>
      </w:r>
      <w:r>
        <w:tab/>
      </w:r>
      <w:proofErr w:type="gramStart"/>
      <w:r>
        <w:t>may be</w:t>
      </w:r>
      <w:proofErr w:type="gramEnd"/>
      <w:r>
        <w:t xml:space="preserve"> faster, has less connection glue</w:t>
      </w:r>
    </w:p>
    <w:p w14:paraId="4D5C6401" w14:textId="27B626BB" w:rsidR="008D2C5A" w:rsidRPr="008D2C5A" w:rsidRDefault="008D2C5A" w:rsidP="008D2C5A">
      <w:pPr>
        <w:rPr>
          <w:b/>
          <w:bCs/>
        </w:rPr>
      </w:pPr>
      <w:r w:rsidRPr="008D2C5A">
        <w:rPr>
          <w:b/>
          <w:bCs/>
        </w:rPr>
        <w:t>Address</w:t>
      </w:r>
      <w:r w:rsidRPr="008D2C5A">
        <w:rPr>
          <w:b/>
          <w:bCs/>
        </w:rPr>
        <w:tab/>
      </w:r>
      <w:r w:rsidRPr="008D2C5A">
        <w:rPr>
          <w:b/>
          <w:bCs/>
        </w:rPr>
        <w:tab/>
        <w:t>Port</w:t>
      </w:r>
      <w:r w:rsidRPr="008D2C5A">
        <w:rPr>
          <w:b/>
          <w:bCs/>
        </w:rPr>
        <w:tab/>
      </w:r>
      <w:r w:rsidRPr="008D2C5A">
        <w:rPr>
          <w:b/>
          <w:bCs/>
        </w:rPr>
        <w:tab/>
        <w:t>Type</w:t>
      </w:r>
      <w:r w:rsidRPr="008D2C5A">
        <w:rPr>
          <w:b/>
          <w:bCs/>
        </w:rPr>
        <w:tab/>
        <w:t>Message</w:t>
      </w:r>
    </w:p>
    <w:p w14:paraId="4B823B6F" w14:textId="6D3E5688" w:rsidR="008D2C5A" w:rsidRDefault="008D2C5A" w:rsidP="008D2C5A">
      <w:r>
        <w:t>apis1.us</w:t>
      </w:r>
      <w:r>
        <w:tab/>
      </w:r>
      <w:r>
        <w:tab/>
        <w:t>2006</w:t>
      </w:r>
      <w:r>
        <w:tab/>
        <w:t>DIP</w:t>
      </w:r>
      <w:r>
        <w:tab/>
        <w:t>RTCM3.3 MSM4</w:t>
      </w:r>
    </w:p>
    <w:p w14:paraId="6075F147" w14:textId="6BB084DD" w:rsidR="008D2C5A" w:rsidRDefault="008D2C5A" w:rsidP="008D2C5A">
      <w:r>
        <w:t>apis1.us</w:t>
      </w:r>
      <w:r>
        <w:tab/>
      </w:r>
      <w:r>
        <w:tab/>
        <w:t>2007</w:t>
      </w:r>
      <w:r>
        <w:tab/>
        <w:t>NTRIP</w:t>
      </w:r>
      <w:r>
        <w:tab/>
        <w:t>RTCM3.3 MSM4</w:t>
      </w:r>
      <w:r>
        <w:tab/>
      </w:r>
      <w:r>
        <w:tab/>
        <w:t xml:space="preserve">user: </w:t>
      </w:r>
      <w:proofErr w:type="gramStart"/>
      <w:r>
        <w:t>user  password</w:t>
      </w:r>
      <w:proofErr w:type="gramEnd"/>
      <w:r>
        <w:t>: user</w:t>
      </w:r>
    </w:p>
    <w:p w14:paraId="2C9FAB55" w14:textId="77777777" w:rsidR="008D2C5A" w:rsidRDefault="008D2C5A" w:rsidP="008D2C5A"/>
    <w:p w14:paraId="3EECAA2C" w14:textId="502EFE42" w:rsidR="008D2C5A" w:rsidRDefault="008D2C5A" w:rsidP="008D2C5A">
      <w:r>
        <w:t xml:space="preserve">Brokered </w:t>
      </w:r>
      <w:proofErr w:type="gramStart"/>
      <w:r>
        <w:t>Connection:</w:t>
      </w:r>
      <w:proofErr w:type="gramEnd"/>
      <w:r>
        <w:tab/>
        <w:t xml:space="preserve">goes through the iGage </w:t>
      </w:r>
      <w:proofErr w:type="spellStart"/>
      <w:r>
        <w:t>ntrip</w:t>
      </w:r>
      <w:proofErr w:type="spellEnd"/>
      <w:r>
        <w:t xml:space="preserve"> caster</w:t>
      </w:r>
    </w:p>
    <w:p w14:paraId="2F6F10B0" w14:textId="77777777" w:rsidR="008D2C5A" w:rsidRPr="008D2C5A" w:rsidRDefault="008D2C5A" w:rsidP="008D2C5A">
      <w:pPr>
        <w:rPr>
          <w:b/>
          <w:bCs/>
        </w:rPr>
      </w:pPr>
      <w:r w:rsidRPr="008D2C5A">
        <w:rPr>
          <w:b/>
          <w:bCs/>
        </w:rPr>
        <w:t>Address</w:t>
      </w:r>
      <w:r w:rsidRPr="008D2C5A">
        <w:rPr>
          <w:b/>
          <w:bCs/>
        </w:rPr>
        <w:tab/>
      </w:r>
      <w:r w:rsidRPr="008D2C5A">
        <w:rPr>
          <w:b/>
          <w:bCs/>
        </w:rPr>
        <w:tab/>
        <w:t>Port</w:t>
      </w:r>
      <w:r w:rsidRPr="008D2C5A">
        <w:rPr>
          <w:b/>
          <w:bCs/>
        </w:rPr>
        <w:tab/>
      </w:r>
      <w:r w:rsidRPr="008D2C5A">
        <w:rPr>
          <w:b/>
          <w:bCs/>
        </w:rPr>
        <w:tab/>
        <w:t>Type</w:t>
      </w:r>
      <w:r w:rsidRPr="008D2C5A">
        <w:rPr>
          <w:b/>
          <w:bCs/>
        </w:rPr>
        <w:tab/>
        <w:t>Message</w:t>
      </w:r>
    </w:p>
    <w:p w14:paraId="52DFF9E4" w14:textId="6BD6C119" w:rsidR="008D2C5A" w:rsidRDefault="008D2C5A" w:rsidP="008D2C5A">
      <w:r>
        <w:t>apis1.us</w:t>
      </w:r>
      <w:r>
        <w:tab/>
      </w:r>
      <w:r>
        <w:tab/>
        <w:t>2101</w:t>
      </w:r>
      <w:r>
        <w:tab/>
        <w:t>NTRIP</w:t>
      </w:r>
      <w:r>
        <w:tab/>
        <w:t>RTCM3.3 MSM4</w:t>
      </w:r>
      <w:r>
        <w:tab/>
      </w:r>
      <w:r>
        <w:tab/>
        <w:t xml:space="preserve">user: </w:t>
      </w:r>
      <w:proofErr w:type="spellStart"/>
      <w:proofErr w:type="gramStart"/>
      <w:r>
        <w:t>igage</w:t>
      </w:r>
      <w:proofErr w:type="spellEnd"/>
      <w:r>
        <w:t xml:space="preserve">  password</w:t>
      </w:r>
      <w:proofErr w:type="gramEnd"/>
      <w:r>
        <w:t>: 2337</w:t>
      </w:r>
    </w:p>
    <w:p w14:paraId="288FA328" w14:textId="77777777" w:rsidR="001925E8" w:rsidRDefault="001925E8" w:rsidP="008D2C5A"/>
    <w:p w14:paraId="39955590" w14:textId="2DA4A3A1" w:rsidR="001925E8" w:rsidRDefault="001925E8" w:rsidP="008D2C5A">
      <w:r>
        <w:t>Radio:</w:t>
      </w:r>
      <w:r>
        <w:tab/>
      </w:r>
      <w:r>
        <w:tab/>
      </w:r>
      <w:r>
        <w:tab/>
      </w:r>
      <w:r>
        <w:tab/>
        <w:t>not currently available by UHF radio</w:t>
      </w:r>
    </w:p>
    <w:p w14:paraId="43CD8D59" w14:textId="6B748AE3" w:rsidR="008D2C5A" w:rsidRDefault="008D2C5A" w:rsidP="008D2C5A">
      <w:pPr>
        <w:pStyle w:val="Heading2"/>
      </w:pPr>
      <w:r>
        <w:t>Static Data</w:t>
      </w:r>
    </w:p>
    <w:p w14:paraId="4F7DF62F" w14:textId="72B868E2" w:rsidR="008D2C5A" w:rsidRDefault="008D2C5A" w:rsidP="008D2C5A">
      <w:r>
        <w:t>Full constellation 1Hz, files are available by FTP:</w:t>
      </w:r>
    </w:p>
    <w:p w14:paraId="031B9657" w14:textId="5875BD94" w:rsidR="008D2C5A" w:rsidRDefault="008D2C5A" w:rsidP="008D2C5A">
      <w:r>
        <w:tab/>
        <w:t>Address</w:t>
      </w:r>
      <w:proofErr w:type="gramStart"/>
      <w:r>
        <w:t>:</w:t>
      </w:r>
      <w:r>
        <w:tab/>
      </w:r>
      <w:r>
        <w:tab/>
        <w:t>apis1.us</w:t>
      </w:r>
      <w:proofErr w:type="gramEnd"/>
    </w:p>
    <w:p w14:paraId="11DAC88D" w14:textId="363035C2" w:rsidR="008D2C5A" w:rsidRDefault="008D2C5A" w:rsidP="008D2C5A">
      <w:r>
        <w:tab/>
        <w:t>User:</w:t>
      </w:r>
      <w:r>
        <w:tab/>
      </w:r>
      <w:r>
        <w:tab/>
      </w:r>
      <w:proofErr w:type="spellStart"/>
      <w:r>
        <w:t>igage</w:t>
      </w:r>
      <w:proofErr w:type="spellEnd"/>
      <w:r>
        <w:br/>
      </w:r>
      <w:r>
        <w:tab/>
        <w:t>Password:</w:t>
      </w:r>
      <w:r>
        <w:tab/>
        <w:t>2337</w:t>
      </w:r>
    </w:p>
    <w:p w14:paraId="5F39BAE6" w14:textId="06D2F68A" w:rsidR="008D2C5A" w:rsidRDefault="008D2C5A" w:rsidP="008D2C5A">
      <w:r>
        <w:t xml:space="preserve">1Hz Rinex: Look in </w:t>
      </w:r>
      <w:r w:rsidRPr="008D2C5A">
        <w:t>/</w:t>
      </w:r>
      <w:proofErr w:type="spellStart"/>
      <w:r w:rsidRPr="008D2C5A">
        <w:t>rinex</w:t>
      </w:r>
      <w:proofErr w:type="spellEnd"/>
    </w:p>
    <w:p w14:paraId="1110C828" w14:textId="6F6A8B94" w:rsidR="008D2C5A" w:rsidRDefault="008D2C5A" w:rsidP="008D2C5A">
      <w:r>
        <w:t xml:space="preserve">Daily Files (30 second, GPS only): Look in </w:t>
      </w:r>
      <w:r w:rsidRPr="008D2C5A">
        <w:t>/</w:t>
      </w:r>
      <w:proofErr w:type="spellStart"/>
      <w:r w:rsidRPr="008D2C5A">
        <w:t>dailys</w:t>
      </w:r>
      <w:proofErr w:type="spellEnd"/>
      <w:r>
        <w:t>/42u2</w:t>
      </w:r>
    </w:p>
    <w:p w14:paraId="0646EAC8" w14:textId="1D36F9BF" w:rsidR="008D2C5A" w:rsidRPr="008D2C5A" w:rsidRDefault="008D2C5A" w:rsidP="008D2C5A">
      <w:r>
        <w:t xml:space="preserve">Daily OPUS files for trending: </w:t>
      </w:r>
      <w:r w:rsidRPr="008D2C5A">
        <w:t>/</w:t>
      </w:r>
      <w:r>
        <w:t>opus/42u2</w:t>
      </w:r>
    </w:p>
    <w:p w14:paraId="6B5D5AF4" w14:textId="6B9D81E4" w:rsidR="000E66BA" w:rsidRDefault="000E66BA" w:rsidP="000E66BA">
      <w:pPr>
        <w:pStyle w:val="Heading2"/>
      </w:pPr>
      <w:r>
        <w:t>OPUS Solution</w:t>
      </w:r>
    </w:p>
    <w:p w14:paraId="26904DCC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    USER: mark@igage.com                           DATE: July 15, 2025</w:t>
      </w:r>
    </w:p>
    <w:p w14:paraId="09055E0F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>RINEX FILE: 42u2196a.25o                             TIME: 14:57:02 UTC</w:t>
      </w:r>
    </w:p>
    <w:p w14:paraId="559728BA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</w:p>
    <w:p w14:paraId="230239B2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SOFTWARE: page</w:t>
      </w:r>
      <w:proofErr w:type="gramStart"/>
      <w:r w:rsidRPr="000E66BA">
        <w:rPr>
          <w:rFonts w:ascii="Consolas" w:hAnsi="Consolas"/>
          <w:sz w:val="16"/>
          <w:szCs w:val="20"/>
        </w:rPr>
        <w:t>5  2008.25</w:t>
      </w:r>
      <w:proofErr w:type="gramEnd"/>
      <w:r w:rsidRPr="000E66BA">
        <w:rPr>
          <w:rFonts w:ascii="Consolas" w:hAnsi="Consolas"/>
          <w:sz w:val="16"/>
          <w:szCs w:val="20"/>
        </w:rPr>
        <w:t xml:space="preserve"> master271.pl 160321      START: 2025/07/</w:t>
      </w:r>
      <w:proofErr w:type="gramStart"/>
      <w:r w:rsidRPr="000E66BA">
        <w:rPr>
          <w:rFonts w:ascii="Consolas" w:hAnsi="Consolas"/>
          <w:sz w:val="16"/>
          <w:szCs w:val="20"/>
        </w:rPr>
        <w:t>15  00</w:t>
      </w:r>
      <w:proofErr w:type="gramEnd"/>
      <w:r w:rsidRPr="000E66BA">
        <w:rPr>
          <w:rFonts w:ascii="Consolas" w:hAnsi="Consolas"/>
          <w:sz w:val="16"/>
          <w:szCs w:val="20"/>
        </w:rPr>
        <w:t>:00:00</w:t>
      </w:r>
    </w:p>
    <w:p w14:paraId="276C1824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EPHEMERIS: igu23752.eph [ultra-</w:t>
      </w:r>
      <w:proofErr w:type="gramStart"/>
      <w:r w:rsidRPr="000E66BA">
        <w:rPr>
          <w:rFonts w:ascii="Consolas" w:hAnsi="Consolas"/>
          <w:sz w:val="16"/>
          <w:szCs w:val="20"/>
        </w:rPr>
        <w:t xml:space="preserve">rapid]   </w:t>
      </w:r>
      <w:proofErr w:type="gramEnd"/>
      <w:r w:rsidRPr="000E66BA">
        <w:rPr>
          <w:rFonts w:ascii="Consolas" w:hAnsi="Consolas"/>
          <w:sz w:val="16"/>
          <w:szCs w:val="20"/>
        </w:rPr>
        <w:t xml:space="preserve">            STOP: 2025/07/</w:t>
      </w:r>
      <w:proofErr w:type="gramStart"/>
      <w:r w:rsidRPr="000E66BA">
        <w:rPr>
          <w:rFonts w:ascii="Consolas" w:hAnsi="Consolas"/>
          <w:sz w:val="16"/>
          <w:szCs w:val="20"/>
        </w:rPr>
        <w:t>15  11:00:00</w:t>
      </w:r>
      <w:proofErr w:type="gramEnd"/>
    </w:p>
    <w:p w14:paraId="78E6D293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NAV FILE: brdc1960.25n                         OBS USED: 29897 / 31093 </w:t>
      </w:r>
      <w:proofErr w:type="gramStart"/>
      <w:r w:rsidRPr="000E66BA">
        <w:rPr>
          <w:rFonts w:ascii="Consolas" w:hAnsi="Consolas"/>
          <w:sz w:val="16"/>
          <w:szCs w:val="20"/>
        </w:rPr>
        <w:t xml:space="preserve">  :</w:t>
      </w:r>
      <w:proofErr w:type="gramEnd"/>
      <w:r w:rsidRPr="000E66BA">
        <w:rPr>
          <w:rFonts w:ascii="Consolas" w:hAnsi="Consolas"/>
          <w:sz w:val="16"/>
          <w:szCs w:val="20"/>
        </w:rPr>
        <w:t xml:space="preserve">  96%</w:t>
      </w:r>
    </w:p>
    <w:p w14:paraId="4A2945C4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ANT NAME: ARFAS13DFS      ARFS              # FIXED AMB:   124 /   127 </w:t>
      </w:r>
      <w:proofErr w:type="gramStart"/>
      <w:r w:rsidRPr="000E66BA">
        <w:rPr>
          <w:rFonts w:ascii="Consolas" w:hAnsi="Consolas"/>
          <w:sz w:val="16"/>
          <w:szCs w:val="20"/>
        </w:rPr>
        <w:t xml:space="preserve">  :</w:t>
      </w:r>
      <w:proofErr w:type="gramEnd"/>
      <w:r w:rsidRPr="000E66BA">
        <w:rPr>
          <w:rFonts w:ascii="Consolas" w:hAnsi="Consolas"/>
          <w:sz w:val="16"/>
          <w:szCs w:val="20"/>
        </w:rPr>
        <w:t xml:space="preserve">  98%</w:t>
      </w:r>
    </w:p>
    <w:p w14:paraId="2C664D7E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>ARP HEIGHT: 0.0001                            OVERALL RMS: 0.012(m)</w:t>
      </w:r>
    </w:p>
    <w:p w14:paraId="7CAAD57A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</w:p>
    <w:p w14:paraId="40CCAF38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REF FRAME: NAD_83(</w:t>
      </w:r>
      <w:proofErr w:type="gramStart"/>
      <w:r w:rsidRPr="000E66BA">
        <w:rPr>
          <w:rFonts w:ascii="Consolas" w:hAnsi="Consolas"/>
          <w:sz w:val="16"/>
          <w:szCs w:val="20"/>
        </w:rPr>
        <w:t>2011)(</w:t>
      </w:r>
      <w:proofErr w:type="gramEnd"/>
      <w:r w:rsidRPr="000E66BA">
        <w:rPr>
          <w:rFonts w:ascii="Consolas" w:hAnsi="Consolas"/>
          <w:sz w:val="16"/>
          <w:szCs w:val="20"/>
        </w:rPr>
        <w:t>EPOCH:2010.0000)              ITRF2020 (EPOCH:2025.5349)</w:t>
      </w:r>
    </w:p>
    <w:p w14:paraId="2591E4A6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       X:     -1779851.201(m)   0.005(m)          -1779852.216(m)   0.005(m)</w:t>
      </w:r>
    </w:p>
    <w:p w14:paraId="68FD7484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       Y:     -4477566.355(m)   0.004(m)          -4477565.071(m)   0.004(m)</w:t>
      </w:r>
    </w:p>
    <w:p w14:paraId="5E6BDF57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       Z:      4167340.759(m)   0.005(m)           4167340.617(m)   0.005(m)</w:t>
      </w:r>
    </w:p>
    <w:p w14:paraId="76B9C4F9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     LAT:   </w:t>
      </w:r>
      <w:proofErr w:type="gramStart"/>
      <w:r w:rsidRPr="000E66BA">
        <w:rPr>
          <w:rFonts w:ascii="Consolas" w:hAnsi="Consolas"/>
          <w:b/>
          <w:bCs/>
          <w:sz w:val="16"/>
          <w:szCs w:val="20"/>
          <w:highlight w:val="yellow"/>
        </w:rPr>
        <w:t>41  2</w:t>
      </w:r>
      <w:proofErr w:type="gramEnd"/>
      <w:r w:rsidRPr="000E66BA">
        <w:rPr>
          <w:rFonts w:ascii="Consolas" w:hAnsi="Consolas"/>
          <w:b/>
          <w:bCs/>
          <w:sz w:val="16"/>
          <w:szCs w:val="20"/>
          <w:highlight w:val="yellow"/>
        </w:rPr>
        <w:t xml:space="preserve"> 47.98536</w:t>
      </w:r>
      <w:r w:rsidRPr="000E66BA">
        <w:rPr>
          <w:rFonts w:ascii="Consolas" w:hAnsi="Consolas"/>
          <w:sz w:val="16"/>
          <w:szCs w:val="20"/>
        </w:rPr>
        <w:t xml:space="preserve">      0.005(m)        </w:t>
      </w:r>
      <w:proofErr w:type="gramStart"/>
      <w:r w:rsidRPr="000E66BA">
        <w:rPr>
          <w:rFonts w:ascii="Consolas" w:hAnsi="Consolas"/>
          <w:sz w:val="16"/>
          <w:szCs w:val="20"/>
        </w:rPr>
        <w:t>41  2</w:t>
      </w:r>
      <w:proofErr w:type="gramEnd"/>
      <w:r w:rsidRPr="000E66BA">
        <w:rPr>
          <w:rFonts w:ascii="Consolas" w:hAnsi="Consolas"/>
          <w:sz w:val="16"/>
          <w:szCs w:val="20"/>
        </w:rPr>
        <w:t xml:space="preserve"> 47.99929      0.005(m)</w:t>
      </w:r>
    </w:p>
    <w:p w14:paraId="4FC685DC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lastRenderedPageBreak/>
        <w:t xml:space="preserve">     E LON</w:t>
      </w:r>
      <w:proofErr w:type="gramStart"/>
      <w:r w:rsidRPr="000E66BA">
        <w:rPr>
          <w:rFonts w:ascii="Consolas" w:hAnsi="Consolas"/>
          <w:sz w:val="16"/>
          <w:szCs w:val="20"/>
        </w:rPr>
        <w:t>:  248</w:t>
      </w:r>
      <w:proofErr w:type="gramEnd"/>
      <w:r w:rsidRPr="000E66BA">
        <w:rPr>
          <w:rFonts w:ascii="Consolas" w:hAnsi="Consolas"/>
          <w:sz w:val="16"/>
          <w:szCs w:val="20"/>
        </w:rPr>
        <w:t xml:space="preserve"> 19 19.10600      0.006(m)       248 19 19.04534      0.006(m)</w:t>
      </w:r>
    </w:p>
    <w:p w14:paraId="0E0A1713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   W LON</w:t>
      </w:r>
      <w:proofErr w:type="gramStart"/>
      <w:r w:rsidRPr="000E66BA">
        <w:rPr>
          <w:rFonts w:ascii="Consolas" w:hAnsi="Consolas"/>
          <w:sz w:val="16"/>
          <w:szCs w:val="20"/>
        </w:rPr>
        <w:t xml:space="preserve">:  </w:t>
      </w:r>
      <w:r w:rsidRPr="000E66BA">
        <w:rPr>
          <w:rFonts w:ascii="Consolas" w:hAnsi="Consolas"/>
          <w:b/>
          <w:bCs/>
          <w:sz w:val="16"/>
          <w:szCs w:val="20"/>
          <w:highlight w:val="yellow"/>
        </w:rPr>
        <w:t>111</w:t>
      </w:r>
      <w:proofErr w:type="gramEnd"/>
      <w:r w:rsidRPr="000E66BA">
        <w:rPr>
          <w:rFonts w:ascii="Consolas" w:hAnsi="Consolas"/>
          <w:b/>
          <w:bCs/>
          <w:sz w:val="16"/>
          <w:szCs w:val="20"/>
          <w:highlight w:val="yellow"/>
        </w:rPr>
        <w:t xml:space="preserve"> 40 40.89400</w:t>
      </w:r>
      <w:r w:rsidRPr="000E66BA">
        <w:rPr>
          <w:rFonts w:ascii="Consolas" w:hAnsi="Consolas"/>
          <w:sz w:val="16"/>
          <w:szCs w:val="20"/>
        </w:rPr>
        <w:t xml:space="preserve">      0.006(m)       111 40 40.95466      0.006(m)</w:t>
      </w:r>
    </w:p>
    <w:p w14:paraId="3423F8B0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   EL HGT:         1534.970(m)   0.002(m)              1534.260(m)   0.002(m)</w:t>
      </w:r>
    </w:p>
    <w:p w14:paraId="63084809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 ORTHO HGT:         1551.135(m)   0.051(m) [NAVD88 (Computed using GEOID18)]</w:t>
      </w:r>
    </w:p>
    <w:p w14:paraId="2273E756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</w:p>
    <w:p w14:paraId="537E9220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>Ellipsoid Height:       1534.970</w:t>
      </w:r>
    </w:p>
    <w:p w14:paraId="39B8C532" w14:textId="77777777" w:rsidR="000E66BA" w:rsidRPr="000E66BA" w:rsidRDefault="000E66BA" w:rsidP="000E66BA">
      <w:pPr>
        <w:rPr>
          <w:rFonts w:ascii="Consolas" w:hAnsi="Consolas"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>L1 Phase Center Offset:    0.11413</w:t>
      </w:r>
    </w:p>
    <w:p w14:paraId="7FD91F7A" w14:textId="29EE209A" w:rsidR="000E66BA" w:rsidRDefault="000E66BA" w:rsidP="000E66BA">
      <w:pPr>
        <w:rPr>
          <w:rFonts w:ascii="Consolas" w:hAnsi="Consolas"/>
          <w:b/>
          <w:bCs/>
          <w:sz w:val="16"/>
          <w:szCs w:val="20"/>
        </w:rPr>
      </w:pPr>
      <w:r w:rsidRPr="000E66BA">
        <w:rPr>
          <w:rFonts w:ascii="Consolas" w:hAnsi="Consolas"/>
          <w:sz w:val="16"/>
          <w:szCs w:val="20"/>
        </w:rPr>
        <w:t xml:space="preserve">Phase Center:           </w:t>
      </w:r>
      <w:r w:rsidRPr="000E66BA">
        <w:rPr>
          <w:rFonts w:ascii="Consolas" w:hAnsi="Consolas"/>
          <w:b/>
          <w:bCs/>
          <w:sz w:val="16"/>
          <w:szCs w:val="20"/>
          <w:highlight w:val="yellow"/>
        </w:rPr>
        <w:t>1535.0841</w:t>
      </w:r>
    </w:p>
    <w:p w14:paraId="313E15EB" w14:textId="77777777" w:rsidR="000E66BA" w:rsidRDefault="000E66BA" w:rsidP="000E66BA">
      <w:pPr>
        <w:pStyle w:val="Heading2"/>
      </w:pPr>
      <w:r>
        <w:t>Reference Station Configuration</w:t>
      </w:r>
    </w:p>
    <w:p w14:paraId="3CE4D14C" w14:textId="55D735E0" w:rsidR="000E66BA" w:rsidRPr="000E66BA" w:rsidRDefault="000E66BA" w:rsidP="000E66BA">
      <w:r w:rsidRPr="000E66BA">
        <w:rPr>
          <w:noProof/>
        </w:rPr>
        <w:drawing>
          <wp:inline distT="0" distB="0" distL="0" distR="0" wp14:anchorId="486A7220" wp14:editId="36A9104A">
            <wp:extent cx="2779776" cy="1874520"/>
            <wp:effectExtent l="0" t="0" r="1905" b="0"/>
            <wp:docPr id="11282497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49738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E6DF" w14:textId="717C7B8D" w:rsidR="000E66BA" w:rsidRDefault="000E66BA" w:rsidP="000E66BA">
      <w:pPr>
        <w:pStyle w:val="Heading2"/>
      </w:pPr>
      <w:r>
        <w:lastRenderedPageBreak/>
        <w:t>Tracking</w:t>
      </w:r>
    </w:p>
    <w:p w14:paraId="4A29230E" w14:textId="7A0CDB6C" w:rsidR="000E66BA" w:rsidRPr="000E66BA" w:rsidRDefault="000E66BA" w:rsidP="000E66BA">
      <w:r w:rsidRPr="000E66BA">
        <w:rPr>
          <w:noProof/>
        </w:rPr>
        <w:drawing>
          <wp:inline distT="0" distB="0" distL="0" distR="0" wp14:anchorId="5A4AA795" wp14:editId="235BB9E1">
            <wp:extent cx="1865376" cy="4562856"/>
            <wp:effectExtent l="0" t="0" r="1905" b="0"/>
            <wp:docPr id="864836651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36651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45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80AF9" w14:textId="3A9DBDDA" w:rsidR="00DC2893" w:rsidRDefault="00DC2893" w:rsidP="00DC2893">
      <w:pPr>
        <w:pStyle w:val="Heading2"/>
      </w:pPr>
      <w:r>
        <w:t>Antenna Configuration</w:t>
      </w:r>
    </w:p>
    <w:p w14:paraId="366AC6F7" w14:textId="5AF97FB9" w:rsidR="00DC2893" w:rsidRPr="00CB6BB2" w:rsidRDefault="00DC2893" w:rsidP="00CB6BB2">
      <w:r w:rsidRPr="00DC2893">
        <w:rPr>
          <w:noProof/>
        </w:rPr>
        <w:drawing>
          <wp:inline distT="0" distB="0" distL="0" distR="0" wp14:anchorId="30A5B260" wp14:editId="38371C2E">
            <wp:extent cx="3099816" cy="2441448"/>
            <wp:effectExtent l="0" t="0" r="5715" b="0"/>
            <wp:docPr id="28857348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73483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893" w:rsidRPr="00CB6BB2" w:rsidSect="00721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728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82E0" w14:textId="77777777" w:rsidR="0069250F" w:rsidRDefault="0069250F">
      <w:pPr>
        <w:spacing w:after="0"/>
      </w:pPr>
      <w:r>
        <w:separator/>
      </w:r>
    </w:p>
  </w:endnote>
  <w:endnote w:type="continuationSeparator" w:id="0">
    <w:p w14:paraId="09984E7A" w14:textId="77777777" w:rsidR="0069250F" w:rsidRDefault="006925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rison Sa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1B4B" w14:textId="77777777" w:rsidR="00CD15B2" w:rsidRDefault="00CD1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8749" w14:textId="77777777" w:rsidR="00367245" w:rsidRPr="00993CAA" w:rsidRDefault="00367245" w:rsidP="00721209">
    <w:pPr>
      <w:pStyle w:val="Footer"/>
      <w:tabs>
        <w:tab w:val="clear" w:pos="8640"/>
        <w:tab w:val="right" w:pos="10080"/>
      </w:tabs>
      <w:ind w:left="-1260" w:right="-1008"/>
      <w:jc w:val="center"/>
      <w:rPr>
        <w:rFonts w:ascii="Garrison Sans" w:hAnsi="Garrison Sans"/>
        <w:color w:val="0066FF"/>
        <w:sz w:val="19"/>
        <w:szCs w:val="19"/>
      </w:rPr>
    </w:pPr>
    <w:r w:rsidRPr="00993CAA">
      <w:rPr>
        <w:rFonts w:ascii="Garrison Sans" w:hAnsi="Garrison Sans"/>
        <w:color w:val="0066FF"/>
        <w:sz w:val="19"/>
        <w:szCs w:val="19"/>
      </w:rPr>
      <w:t xml:space="preserve">iGage Mapping Corporation </w:t>
    </w:r>
    <w:r w:rsidRPr="00993CAA">
      <w:rPr>
        <w:rFonts w:ascii="Garrison Sans" w:hAnsi="Garrison Sans"/>
        <w:color w:val="0066FF"/>
        <w:sz w:val="19"/>
        <w:szCs w:val="19"/>
      </w:rPr>
      <w:sym w:font="Wingdings" w:char="F09E"/>
    </w:r>
    <w:r w:rsidRPr="00993CAA">
      <w:rPr>
        <w:rFonts w:ascii="Garrison Sans" w:hAnsi="Garrison Sans"/>
        <w:color w:val="0066FF"/>
        <w:sz w:val="19"/>
        <w:szCs w:val="19"/>
      </w:rPr>
      <w:t xml:space="preserve"> 1545 South 1100 East </w:t>
    </w:r>
    <w:r w:rsidRPr="00993CAA">
      <w:rPr>
        <w:rFonts w:ascii="Garrison Sans" w:hAnsi="Garrison Sans"/>
        <w:color w:val="0066FF"/>
        <w:sz w:val="16"/>
        <w:szCs w:val="16"/>
      </w:rPr>
      <w:t>STE</w:t>
    </w:r>
    <w:r w:rsidRPr="00993CAA">
      <w:rPr>
        <w:rFonts w:ascii="Garrison Sans" w:hAnsi="Garrison Sans"/>
        <w:color w:val="0066FF"/>
        <w:sz w:val="19"/>
        <w:szCs w:val="19"/>
      </w:rPr>
      <w:t xml:space="preserve"> 1 </w:t>
    </w:r>
    <w:r w:rsidRPr="00993CAA">
      <w:rPr>
        <w:rFonts w:ascii="Garrison Sans" w:hAnsi="Garrison Sans"/>
        <w:color w:val="0066FF"/>
        <w:sz w:val="19"/>
        <w:szCs w:val="19"/>
      </w:rPr>
      <w:sym w:font="Wingdings" w:char="F09E"/>
    </w:r>
    <w:r w:rsidRPr="00993CAA">
      <w:rPr>
        <w:rFonts w:ascii="Garrison Sans" w:hAnsi="Garrison Sans"/>
        <w:color w:val="0066FF"/>
        <w:sz w:val="19"/>
        <w:szCs w:val="19"/>
      </w:rPr>
      <w:t xml:space="preserve"> Salt Lake City UT 84015 </w:t>
    </w:r>
    <w:r w:rsidRPr="00993CAA">
      <w:rPr>
        <w:rFonts w:ascii="Garrison Sans" w:hAnsi="Garrison Sans"/>
        <w:color w:val="0066FF"/>
        <w:sz w:val="19"/>
        <w:szCs w:val="19"/>
      </w:rPr>
      <w:sym w:font="Wingdings" w:char="F09E"/>
    </w:r>
    <w:r w:rsidRPr="00993CAA">
      <w:rPr>
        <w:rFonts w:ascii="Garrison Sans" w:hAnsi="Garrison Sans"/>
        <w:color w:val="0066FF"/>
        <w:sz w:val="19"/>
        <w:szCs w:val="19"/>
      </w:rPr>
      <w:t xml:space="preserve"> +1 801 412-0011 </w:t>
    </w:r>
    <w:r w:rsidRPr="00993CAA">
      <w:rPr>
        <w:rFonts w:ascii="Garrison Sans" w:hAnsi="Garrison Sans"/>
        <w:color w:val="0066FF"/>
        <w:sz w:val="19"/>
        <w:szCs w:val="19"/>
      </w:rPr>
      <w:sym w:font="Wingdings" w:char="F09E"/>
    </w:r>
    <w:r w:rsidRPr="00993CAA">
      <w:rPr>
        <w:rFonts w:ascii="Garrison Sans" w:hAnsi="Garrison Sans"/>
        <w:color w:val="0066FF"/>
        <w:sz w:val="19"/>
        <w:szCs w:val="19"/>
      </w:rPr>
      <w:t xml:space="preserve"> f +1-801-412-0022 </w:t>
    </w:r>
    <w:r w:rsidRPr="00993CAA">
      <w:rPr>
        <w:rFonts w:ascii="Garrison Sans" w:hAnsi="Garrison Sans"/>
        <w:color w:val="0066FF"/>
        <w:sz w:val="19"/>
        <w:szCs w:val="19"/>
      </w:rPr>
      <w:sym w:font="Wingdings" w:char="F09E"/>
    </w:r>
    <w:r w:rsidRPr="00993CAA">
      <w:rPr>
        <w:rFonts w:ascii="Garrison Sans" w:hAnsi="Garrison Sans"/>
        <w:color w:val="0066FF"/>
        <w:sz w:val="19"/>
        <w:szCs w:val="19"/>
      </w:rPr>
      <w:t xml:space="preserve"> www.igage.com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A380" w14:textId="77777777" w:rsidR="00CD15B2" w:rsidRDefault="00CD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6FFA" w14:textId="77777777" w:rsidR="0069250F" w:rsidRDefault="0069250F">
      <w:pPr>
        <w:spacing w:after="0"/>
      </w:pPr>
      <w:r>
        <w:separator/>
      </w:r>
    </w:p>
  </w:footnote>
  <w:footnote w:type="continuationSeparator" w:id="0">
    <w:p w14:paraId="4F7153CA" w14:textId="77777777" w:rsidR="0069250F" w:rsidRDefault="006925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8664" w14:textId="77777777" w:rsidR="00CD15B2" w:rsidRDefault="00CD1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DD3F" w14:textId="77777777" w:rsidR="00367245" w:rsidRDefault="00000000">
    <w:pPr>
      <w:pStyle w:val="Header"/>
    </w:pPr>
    <w:sdt>
      <w:sdtPr>
        <w:id w:val="-915391494"/>
        <w:docPartObj>
          <w:docPartGallery w:val="Page Numbers (Margins)"/>
          <w:docPartUnique/>
        </w:docPartObj>
      </w:sdtPr>
      <w:sdtContent>
        <w:r w:rsidR="00CD15B2">
          <w:rPr>
            <w:rFonts w:asciiTheme="majorHAnsi" w:eastAsiaTheme="majorEastAsia" w:hAnsiTheme="majorHAnsi" w:cstheme="majorBidi"/>
            <w:noProof/>
            <w:sz w:val="28"/>
            <w:szCs w:val="28"/>
            <w:lang w:eastAsia="zh-CN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7D3B8138" wp14:editId="6ED9405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29DB" w14:textId="77777777" w:rsidR="00CD15B2" w:rsidRDefault="00CD15B2">
                              <w:pPr>
                                <w:rPr>
                                  <w:rStyle w:val="PageNumber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2671D" w:rsidRPr="00A2671D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D3B8138" id="Oval 1" o:spid="_x0000_s1026" style="position:absolute;margin-left:0;margin-top:0;width:37.6pt;height:37.6pt;z-index:25165977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0B8929DB" w14:textId="77777777" w:rsidR="00CD15B2" w:rsidRDefault="00CD15B2">
                        <w:pPr>
                          <w:rPr>
                            <w:rStyle w:val="PageNumber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2671D" w:rsidRPr="00A2671D">
                          <w:rPr>
                            <w:rStyle w:val="PageNumber"/>
                            <w:b/>
                            <w:bCs/>
                            <w:noProof/>
                            <w:color w:val="FFFFFF" w:themeColor="background1"/>
                            <w:sz w:val="24"/>
                          </w:rPr>
                          <w:t>1</w:t>
                        </w:r>
                        <w:r>
                          <w:rPr>
                            <w:rStyle w:val="PageNumber"/>
                            <w:b/>
                            <w:bCs/>
                            <w:noProof/>
                            <w:color w:val="FFFFFF" w:themeColor="background1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D345CC"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1F866BAD" wp14:editId="02DDA17F">
          <wp:simplePos x="0" y="0"/>
          <wp:positionH relativeFrom="column">
            <wp:posOffset>-685800</wp:posOffset>
          </wp:positionH>
          <wp:positionV relativeFrom="paragraph">
            <wp:posOffset>-411480</wp:posOffset>
          </wp:positionV>
          <wp:extent cx="1371600" cy="594360"/>
          <wp:effectExtent l="0" t="0" r="0" b="0"/>
          <wp:wrapNone/>
          <wp:docPr id="2" name="Picture 2" descr="Igage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gage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7C8E" w14:textId="77777777" w:rsidR="00CD15B2" w:rsidRDefault="00CD1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BEF"/>
    <w:multiLevelType w:val="hybridMultilevel"/>
    <w:tmpl w:val="23D2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F2DC0"/>
    <w:multiLevelType w:val="hybridMultilevel"/>
    <w:tmpl w:val="CE842810"/>
    <w:lvl w:ilvl="0" w:tplc="F4C4849C">
      <w:start w:val="1"/>
      <w:numFmt w:val="decimal"/>
      <w:pStyle w:val="NormalNumberedInd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257940">
    <w:abstractNumId w:val="0"/>
  </w:num>
  <w:num w:numId="2" w16cid:durableId="213732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93"/>
    <w:rsid w:val="000D0518"/>
    <w:rsid w:val="000E66BA"/>
    <w:rsid w:val="001925E8"/>
    <w:rsid w:val="00193E3F"/>
    <w:rsid w:val="001D1311"/>
    <w:rsid w:val="001D7FC5"/>
    <w:rsid w:val="002F0F70"/>
    <w:rsid w:val="002F4036"/>
    <w:rsid w:val="003358F1"/>
    <w:rsid w:val="0033741E"/>
    <w:rsid w:val="00367245"/>
    <w:rsid w:val="00374343"/>
    <w:rsid w:val="003A1D5B"/>
    <w:rsid w:val="003D50BB"/>
    <w:rsid w:val="004A0819"/>
    <w:rsid w:val="00506321"/>
    <w:rsid w:val="005A1285"/>
    <w:rsid w:val="0069250F"/>
    <w:rsid w:val="006C1A34"/>
    <w:rsid w:val="006F3FB7"/>
    <w:rsid w:val="00721209"/>
    <w:rsid w:val="00780591"/>
    <w:rsid w:val="007903CD"/>
    <w:rsid w:val="007907F3"/>
    <w:rsid w:val="008270B3"/>
    <w:rsid w:val="00864705"/>
    <w:rsid w:val="008A1E9F"/>
    <w:rsid w:val="008D2C5A"/>
    <w:rsid w:val="00956652"/>
    <w:rsid w:val="00993CAA"/>
    <w:rsid w:val="00A2671D"/>
    <w:rsid w:val="00C51302"/>
    <w:rsid w:val="00C77141"/>
    <w:rsid w:val="00CB6BB2"/>
    <w:rsid w:val="00CD15B2"/>
    <w:rsid w:val="00D12B07"/>
    <w:rsid w:val="00D30091"/>
    <w:rsid w:val="00D345CC"/>
    <w:rsid w:val="00DC2893"/>
    <w:rsid w:val="00E558E4"/>
    <w:rsid w:val="00F77F15"/>
    <w:rsid w:val="00FE75DC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5815C"/>
  <w15:chartTrackingRefBased/>
  <w15:docId w15:val="{CB9A09A3-1AAD-4E5A-8969-01549E6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5A"/>
    <w:pPr>
      <w:tabs>
        <w:tab w:val="left" w:pos="360"/>
        <w:tab w:val="left" w:pos="720"/>
        <w:tab w:val="left" w:pos="1080"/>
        <w:tab w:val="left" w:pos="1440"/>
      </w:tabs>
      <w:spacing w:before="80" w:after="80"/>
    </w:pPr>
    <w:rPr>
      <w:rFonts w:asciiTheme="majorHAnsi" w:hAnsiTheme="maj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F15"/>
    <w:pPr>
      <w:keepNext/>
      <w:pageBreakBefore/>
      <w:spacing w:before="240" w:after="120"/>
      <w:outlineLvl w:val="0"/>
    </w:pPr>
    <w:rPr>
      <w:rFonts w:cs="Arial"/>
      <w:bCs/>
      <w:color w:val="2E74B5" w:themeColor="accent1" w:themeShade="BF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77F15"/>
    <w:pPr>
      <w:pageBreakBefore w:val="0"/>
      <w:spacing w:before="200" w:after="10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F15"/>
    <w:pPr>
      <w:keepNext/>
      <w:spacing w:before="160"/>
      <w:outlineLvl w:val="2"/>
    </w:pPr>
    <w:rPr>
      <w:rFonts w:cs="Arial"/>
      <w:bCs/>
      <w:color w:val="2E74B5" w:themeColor="accent1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F15"/>
    <w:pPr>
      <w:keepNext/>
      <w:keepLines/>
      <w:spacing w:before="16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F1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15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F15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F15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F15"/>
    <w:pPr>
      <w:spacing w:before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75DC"/>
    <w:pPr>
      <w:tabs>
        <w:tab w:val="center" w:pos="4320"/>
        <w:tab w:val="right" w:pos="8640"/>
      </w:tabs>
      <w:spacing w:before="120" w:after="120"/>
    </w:pPr>
    <w:rPr>
      <w:rFonts w:ascii="Verdana" w:hAnsi="Verdana"/>
    </w:rPr>
  </w:style>
  <w:style w:type="paragraph" w:styleId="Footer">
    <w:name w:val="footer"/>
    <w:basedOn w:val="Normal"/>
    <w:rsid w:val="00FE75DC"/>
    <w:pPr>
      <w:tabs>
        <w:tab w:val="center" w:pos="4320"/>
        <w:tab w:val="right" w:pos="8640"/>
      </w:tabs>
      <w:spacing w:before="120" w:after="120"/>
    </w:pPr>
    <w:rPr>
      <w:rFonts w:ascii="Verdana" w:hAnsi="Verdana"/>
    </w:rPr>
  </w:style>
  <w:style w:type="character" w:styleId="Hyperlink">
    <w:name w:val="Hyperlink"/>
    <w:basedOn w:val="DefaultParagraphFont"/>
    <w:rsid w:val="00FE75DC"/>
    <w:rPr>
      <w:color w:val="0000FF"/>
      <w:u w:val="single"/>
    </w:rPr>
  </w:style>
  <w:style w:type="character" w:styleId="PageNumber">
    <w:name w:val="page number"/>
    <w:basedOn w:val="DefaultParagraphFont"/>
    <w:rsid w:val="00F77F15"/>
  </w:style>
  <w:style w:type="paragraph" w:styleId="Title">
    <w:name w:val="Title"/>
    <w:basedOn w:val="Normal"/>
    <w:next w:val="Normal"/>
    <w:link w:val="TitleChar"/>
    <w:uiPriority w:val="10"/>
    <w:qFormat/>
    <w:rsid w:val="008A1E9F"/>
    <w:pPr>
      <w:spacing w:after="0"/>
      <w:contextualSpacing/>
    </w:pPr>
    <w:rPr>
      <w:rFonts w:eastAsiaTheme="majorEastAsia" w:cstheme="majorBidi"/>
      <w:color w:val="2E74B5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E9F"/>
    <w:rPr>
      <w:rFonts w:asciiTheme="majorHAnsi" w:eastAsiaTheme="majorEastAsia" w:hAnsiTheme="majorHAnsi" w:cstheme="majorBidi"/>
      <w:color w:val="2E74B5" w:themeColor="accent1" w:themeShade="BF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7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1D"/>
    <w:rPr>
      <w:rFonts w:ascii="Segoe UI" w:hAnsi="Segoe UI" w:cs="Segoe UI"/>
      <w:color w:val="000000"/>
      <w:sz w:val="18"/>
      <w:szCs w:val="18"/>
    </w:rPr>
  </w:style>
  <w:style w:type="paragraph" w:customStyle="1" w:styleId="NormalBullet">
    <w:name w:val="NormalBullet"/>
    <w:basedOn w:val="Normal"/>
    <w:rsid w:val="00F77F15"/>
    <w:pPr>
      <w:tabs>
        <w:tab w:val="left" w:pos="432"/>
      </w:tabs>
      <w:ind w:left="648" w:hanging="216"/>
    </w:pPr>
  </w:style>
  <w:style w:type="paragraph" w:customStyle="1" w:styleId="NormalNumberedIndent">
    <w:name w:val="NormalNumberedIndent"/>
    <w:basedOn w:val="Normal"/>
    <w:link w:val="NormalNumberedIndentChar"/>
    <w:qFormat/>
    <w:rsid w:val="00F77F15"/>
    <w:pPr>
      <w:numPr>
        <w:numId w:val="2"/>
      </w:numPr>
      <w:tabs>
        <w:tab w:val="clear" w:pos="720"/>
      </w:tabs>
      <w:spacing w:before="60" w:after="60"/>
    </w:pPr>
    <w:rPr>
      <w:sz w:val="16"/>
    </w:rPr>
  </w:style>
  <w:style w:type="character" w:customStyle="1" w:styleId="NormalNumberedIndentChar">
    <w:name w:val="NormalNumberedIndent Char"/>
    <w:basedOn w:val="DefaultParagraphFont"/>
    <w:link w:val="NormalNumberedIndent"/>
    <w:rsid w:val="00F77F15"/>
    <w:rPr>
      <w:rFonts w:asciiTheme="majorHAnsi" w:hAnsiTheme="majorHAnsi"/>
      <w:sz w:val="16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7F15"/>
    <w:pPr>
      <w:spacing w:before="0" w:after="0"/>
    </w:pPr>
    <w:rPr>
      <w:rFonts w:ascii="Courier New" w:eastAsiaTheme="minorHAnsi" w:hAnsi="Courier New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7F15"/>
    <w:rPr>
      <w:rFonts w:ascii="Courier New" w:eastAsiaTheme="minorHAnsi" w:hAnsi="Courier New" w:cstheme="minorBidi"/>
      <w:sz w:val="22"/>
      <w:szCs w:val="21"/>
    </w:rPr>
  </w:style>
  <w:style w:type="paragraph" w:styleId="TOC1">
    <w:name w:val="toc 1"/>
    <w:basedOn w:val="Normal"/>
    <w:next w:val="Normal"/>
    <w:autoRedefine/>
    <w:uiPriority w:val="39"/>
    <w:rsid w:val="00F77F15"/>
    <w:pPr>
      <w:tabs>
        <w:tab w:val="clear" w:pos="360"/>
        <w:tab w:val="clear" w:pos="720"/>
        <w:tab w:val="clear" w:pos="1080"/>
        <w:tab w:val="clear" w:pos="1440"/>
        <w:tab w:val="right" w:leader="dot" w:pos="7920"/>
      </w:tabs>
    </w:pPr>
    <w:rPr>
      <w:b/>
      <w:noProof/>
      <w:szCs w:val="18"/>
    </w:rPr>
  </w:style>
  <w:style w:type="paragraph" w:styleId="TOC2">
    <w:name w:val="toc 2"/>
    <w:basedOn w:val="TOC1"/>
    <w:next w:val="Normal"/>
    <w:autoRedefine/>
    <w:uiPriority w:val="39"/>
    <w:rsid w:val="00F77F15"/>
    <w:pPr>
      <w:spacing w:before="0" w:after="0"/>
      <w:ind w:left="72"/>
    </w:pPr>
    <w:rPr>
      <w:b w:val="0"/>
    </w:rPr>
  </w:style>
  <w:style w:type="paragraph" w:styleId="TOC3">
    <w:name w:val="toc 3"/>
    <w:basedOn w:val="TOC2"/>
    <w:next w:val="Normal"/>
    <w:uiPriority w:val="39"/>
    <w:rsid w:val="00F77F15"/>
    <w:pPr>
      <w:ind w:left="144"/>
    </w:pPr>
  </w:style>
  <w:style w:type="paragraph" w:styleId="TOC4">
    <w:name w:val="toc 4"/>
    <w:basedOn w:val="Normal"/>
    <w:next w:val="Normal"/>
    <w:autoRedefine/>
    <w:uiPriority w:val="39"/>
    <w:unhideWhenUsed/>
    <w:rsid w:val="00F77F15"/>
    <w:pPr>
      <w:tabs>
        <w:tab w:val="clear" w:pos="360"/>
      </w:tabs>
      <w:spacing w:before="0" w:after="100" w:line="259" w:lineRule="auto"/>
      <w:ind w:left="660"/>
    </w:pPr>
    <w:rPr>
      <w:rFonts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77F15"/>
    <w:pPr>
      <w:tabs>
        <w:tab w:val="clear" w:pos="360"/>
      </w:tabs>
      <w:spacing w:before="0" w:after="100" w:line="259" w:lineRule="auto"/>
      <w:ind w:left="880"/>
    </w:pPr>
    <w:rPr>
      <w:rFonts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77F15"/>
    <w:pPr>
      <w:tabs>
        <w:tab w:val="clear" w:pos="360"/>
      </w:tabs>
      <w:spacing w:before="0" w:after="100" w:line="259" w:lineRule="auto"/>
      <w:ind w:left="1100"/>
    </w:pPr>
    <w:rPr>
      <w:rFonts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77F15"/>
    <w:pPr>
      <w:tabs>
        <w:tab w:val="clear" w:pos="360"/>
      </w:tabs>
      <w:spacing w:before="0" w:after="100" w:line="259" w:lineRule="auto"/>
      <w:ind w:left="1320"/>
    </w:pPr>
    <w:rPr>
      <w:rFonts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77F15"/>
    <w:pPr>
      <w:tabs>
        <w:tab w:val="clear" w:pos="360"/>
      </w:tabs>
      <w:spacing w:before="0" w:after="100" w:line="259" w:lineRule="auto"/>
      <w:ind w:left="1540"/>
    </w:pPr>
    <w:rPr>
      <w:rFonts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77F15"/>
    <w:pPr>
      <w:tabs>
        <w:tab w:val="clear" w:pos="360"/>
      </w:tabs>
      <w:spacing w:before="0" w:after="100" w:line="259" w:lineRule="auto"/>
      <w:ind w:left="1760"/>
    </w:pPr>
    <w:rPr>
      <w:rFonts w:cstheme="minorBidi"/>
      <w:szCs w:val="22"/>
    </w:rPr>
  </w:style>
  <w:style w:type="character" w:customStyle="1" w:styleId="Heading1Char">
    <w:name w:val="Heading 1 Char"/>
    <w:link w:val="Heading1"/>
    <w:uiPriority w:val="9"/>
    <w:rsid w:val="00F77F15"/>
    <w:rPr>
      <w:rFonts w:asciiTheme="majorHAnsi" w:hAnsiTheme="majorHAnsi" w:cs="Arial"/>
      <w:bCs/>
      <w:color w:val="2E74B5" w:themeColor="accent1" w:themeShade="BF"/>
      <w:kern w:val="32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77F15"/>
    <w:pPr>
      <w:outlineLvl w:val="9"/>
    </w:pPr>
    <w:rPr>
      <w:rFonts w:asciiTheme="minorHAnsi" w:hAnsiTheme="minorHAnsi" w:cs="Times New Roman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77F15"/>
    <w:rPr>
      <w:rFonts w:asciiTheme="majorHAnsi" w:hAnsiTheme="majorHAnsi" w:cs="Arial"/>
      <w:iCs/>
      <w:color w:val="2E74B5" w:themeColor="accent1" w:themeShade="BF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7F15"/>
    <w:rPr>
      <w:rFonts w:asciiTheme="majorHAnsi" w:hAnsiTheme="majorHAnsi" w:cs="Arial"/>
      <w:bCs/>
      <w:color w:val="2E74B5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77F15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15"/>
    <w:rPr>
      <w:rFonts w:asciiTheme="majorHAnsi" w:hAnsiTheme="maj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F15"/>
    <w:rPr>
      <w:rFonts w:asciiTheme="majorHAnsi" w:hAnsiTheme="majorHAns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F15"/>
    <w:rPr>
      <w:rFonts w:asciiTheme="majorHAnsi" w:hAnsiTheme="majorHAns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F15"/>
    <w:rPr>
      <w:rFonts w:asciiTheme="majorHAnsi" w:hAnsiTheme="majorHAns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F15"/>
    <w:rPr>
      <w:rFonts w:asciiTheme="majorHAnsi" w:eastAsiaTheme="majorEastAsia" w:hAnsiTheme="maj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\OneDrive\Documents\Custom%20Office%20Templates\iGage_Letterhead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94AB-929D-425C-9C35-5A5BDFDA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iGage_Letterhead_2022.dotx</Template>
  <TotalTime>52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Igage Mapping Corporation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Silver</dc:creator>
  <cp:keywords/>
  <dc:description/>
  <cp:lastModifiedBy>Mark Silver</cp:lastModifiedBy>
  <cp:revision>3</cp:revision>
  <cp:lastPrinted>2018-07-17T19:50:00Z</cp:lastPrinted>
  <dcterms:created xsi:type="dcterms:W3CDTF">2025-07-15T15:12:00Z</dcterms:created>
  <dcterms:modified xsi:type="dcterms:W3CDTF">2025-07-15T16:32:00Z</dcterms:modified>
</cp:coreProperties>
</file>